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A07" w:rsidRPr="00226B12" w:rsidRDefault="00393766" w:rsidP="00AA0A07">
      <w:pPr>
        <w:tabs>
          <w:tab w:val="right" w:pos="9360"/>
        </w:tabs>
        <w:rPr>
          <w:sz w:val="16"/>
          <w:szCs w:val="16"/>
        </w:rPr>
      </w:pPr>
      <w:bookmarkStart w:id="0" w:name="_GoBack"/>
      <w:bookmarkEnd w:id="0"/>
      <w:r>
        <w:rPr>
          <w:sz w:val="16"/>
          <w:szCs w:val="16"/>
          <w:lang w:val="en-CA"/>
        </w:rPr>
        <w:t xml:space="preserve">ODOT LPA </w:t>
      </w:r>
      <w:r w:rsidR="00AA0A07" w:rsidRPr="00226B12">
        <w:rPr>
          <w:sz w:val="16"/>
          <w:szCs w:val="16"/>
          <w:lang w:val="en-CA"/>
        </w:rPr>
        <w:fldChar w:fldCharType="begin"/>
      </w:r>
      <w:r w:rsidR="00AA0A07" w:rsidRPr="00226B12">
        <w:rPr>
          <w:sz w:val="16"/>
          <w:szCs w:val="16"/>
          <w:lang w:val="en-CA"/>
        </w:rPr>
        <w:instrText xml:space="preserve"> SEQ CHAPTER \h \r 1</w:instrText>
      </w:r>
      <w:r w:rsidR="00AA0A07" w:rsidRPr="00226B12">
        <w:rPr>
          <w:sz w:val="16"/>
          <w:szCs w:val="16"/>
          <w:lang w:val="en-CA"/>
        </w:rPr>
        <w:fldChar w:fldCharType="end"/>
      </w:r>
      <w:r w:rsidR="00AA0A07" w:rsidRPr="00226B12">
        <w:rPr>
          <w:sz w:val="16"/>
          <w:szCs w:val="16"/>
        </w:rPr>
        <w:t xml:space="preserve">RE </w:t>
      </w:r>
      <w:r>
        <w:rPr>
          <w:sz w:val="16"/>
          <w:szCs w:val="16"/>
        </w:rPr>
        <w:t>842</w:t>
      </w:r>
      <w:r w:rsidR="00AA0A07" w:rsidRPr="00226B12">
        <w:rPr>
          <w:sz w:val="16"/>
          <w:szCs w:val="16"/>
        </w:rPr>
        <w:tab/>
        <w:t>Boundary Survey Expenses</w:t>
      </w:r>
    </w:p>
    <w:p w:rsidR="00AA0A07" w:rsidRPr="00226B12" w:rsidRDefault="00AA0A07" w:rsidP="00AA0A07">
      <w:pPr>
        <w:rPr>
          <w:sz w:val="16"/>
          <w:szCs w:val="16"/>
        </w:rPr>
      </w:pPr>
      <w:r w:rsidRPr="00226B12">
        <w:rPr>
          <w:sz w:val="16"/>
          <w:szCs w:val="16"/>
        </w:rPr>
        <w:t>R</w:t>
      </w:r>
      <w:r w:rsidR="006832BD">
        <w:rPr>
          <w:sz w:val="16"/>
          <w:szCs w:val="16"/>
        </w:rPr>
        <w:t>ev</w:t>
      </w:r>
      <w:r w:rsidRPr="00226B12">
        <w:rPr>
          <w:sz w:val="16"/>
          <w:szCs w:val="16"/>
        </w:rPr>
        <w:t xml:space="preserve">. </w:t>
      </w:r>
      <w:r w:rsidR="005D528D">
        <w:rPr>
          <w:sz w:val="16"/>
          <w:szCs w:val="16"/>
        </w:rPr>
        <w:t>10/2017</w:t>
      </w:r>
      <w:r w:rsidRPr="00226B12">
        <w:rPr>
          <w:sz w:val="16"/>
          <w:szCs w:val="16"/>
        </w:rPr>
        <w:t xml:space="preserve"> </w:t>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r>
      <w:r w:rsidR="00393766">
        <w:rPr>
          <w:sz w:val="16"/>
          <w:szCs w:val="16"/>
        </w:rPr>
        <w:tab/>
        <w:t>LPA</w:t>
      </w:r>
    </w:p>
    <w:p w:rsidR="00AA0A07" w:rsidRDefault="00AA0A07" w:rsidP="00AA0A07">
      <w:pPr>
        <w:rPr>
          <w:sz w:val="24"/>
          <w:szCs w:val="24"/>
        </w:rPr>
      </w:pPr>
    </w:p>
    <w:p w:rsidR="00226B12" w:rsidRPr="005D528D" w:rsidRDefault="00226B12" w:rsidP="00226B12">
      <w:pPr>
        <w:rPr>
          <w:b/>
          <w:bCs/>
          <w:i/>
          <w:iCs/>
          <w:sz w:val="24"/>
          <w:szCs w:val="24"/>
          <w:u w:val="double"/>
        </w:rPr>
      </w:pPr>
      <w:r w:rsidRPr="005D528D">
        <w:rPr>
          <w:b/>
          <w:bCs/>
          <w:i/>
          <w:iCs/>
          <w:sz w:val="24"/>
          <w:szCs w:val="24"/>
          <w:u w:val="double"/>
        </w:rPr>
        <w:t xml:space="preserve">WHEN </w:t>
      </w:r>
      <w:r w:rsidR="00AB1F24" w:rsidRPr="005D528D">
        <w:rPr>
          <w:b/>
          <w:bCs/>
          <w:i/>
          <w:iCs/>
          <w:sz w:val="24"/>
          <w:szCs w:val="24"/>
          <w:u w:val="double"/>
        </w:rPr>
        <w:t>LPA</w:t>
      </w:r>
      <w:r w:rsidRPr="005D528D">
        <w:rPr>
          <w:b/>
          <w:bCs/>
          <w:i/>
          <w:iCs/>
          <w:sz w:val="24"/>
          <w:szCs w:val="24"/>
          <w:u w:val="double"/>
        </w:rPr>
        <w:t xml:space="preserve"> HAS AGREED TO COMPENSATE SELLER FOR BOUNDARY SURVEY </w:t>
      </w:r>
      <w:proofErr w:type="gramStart"/>
      <w:r w:rsidRPr="005D528D">
        <w:rPr>
          <w:b/>
          <w:bCs/>
          <w:i/>
          <w:iCs/>
          <w:sz w:val="24"/>
          <w:szCs w:val="24"/>
          <w:u w:val="double"/>
        </w:rPr>
        <w:t>EXPENSES,  INSERT</w:t>
      </w:r>
      <w:proofErr w:type="gramEnd"/>
      <w:r w:rsidRPr="005D528D">
        <w:rPr>
          <w:b/>
          <w:bCs/>
          <w:i/>
          <w:iCs/>
          <w:sz w:val="24"/>
          <w:szCs w:val="24"/>
          <w:u w:val="double"/>
        </w:rPr>
        <w:t xml:space="preserve"> THIS </w:t>
      </w:r>
      <w:r w:rsidR="00DB4118" w:rsidRPr="005D528D">
        <w:rPr>
          <w:b/>
          <w:bCs/>
          <w:i/>
          <w:iCs/>
          <w:sz w:val="24"/>
          <w:szCs w:val="24"/>
          <w:u w:val="double"/>
        </w:rPr>
        <w:t xml:space="preserve">FORM </w:t>
      </w:r>
      <w:r w:rsidRPr="005D528D">
        <w:rPr>
          <w:b/>
          <w:bCs/>
          <w:i/>
          <w:iCs/>
          <w:sz w:val="24"/>
          <w:szCs w:val="24"/>
          <w:u w:val="double"/>
        </w:rPr>
        <w:t>AS A NEW SECOND PARAGRAPH INTO “SECTION 1. PRICE AND CONSIDERATION” OF THE CONTRACT</w:t>
      </w:r>
      <w:r w:rsidR="00635E4D" w:rsidRPr="005D528D">
        <w:rPr>
          <w:b/>
          <w:bCs/>
          <w:i/>
          <w:iCs/>
          <w:sz w:val="24"/>
          <w:szCs w:val="24"/>
          <w:u w:val="double"/>
        </w:rPr>
        <w:t>;</w:t>
      </w:r>
      <w:r w:rsidRPr="005D528D">
        <w:rPr>
          <w:b/>
          <w:bCs/>
          <w:i/>
          <w:iCs/>
          <w:sz w:val="24"/>
          <w:szCs w:val="24"/>
          <w:u w:val="double"/>
        </w:rPr>
        <w:t xml:space="preserve"> i.e. insert as new second paragraph after the paragraph starting with “Purchaser shall pay…”  and before the paragraph starting with “Seller shall be…”</w:t>
      </w:r>
    </w:p>
    <w:p w:rsidR="00AA0A07" w:rsidRPr="005D528D" w:rsidRDefault="00AA0A07" w:rsidP="00AA0A07">
      <w:pPr>
        <w:rPr>
          <w:b/>
          <w:bCs/>
          <w:i/>
          <w:iCs/>
          <w:sz w:val="24"/>
          <w:szCs w:val="24"/>
          <w:u w:val="double"/>
        </w:rPr>
      </w:pPr>
    </w:p>
    <w:p w:rsidR="00AA0A07" w:rsidRPr="005D528D" w:rsidRDefault="00AA0A07" w:rsidP="00AA0A07">
      <w:pPr>
        <w:rPr>
          <w:b/>
          <w:bCs/>
          <w:i/>
          <w:iCs/>
          <w:sz w:val="24"/>
          <w:szCs w:val="24"/>
          <w:u w:val="double"/>
        </w:rPr>
      </w:pPr>
    </w:p>
    <w:p w:rsidR="00AA0A07" w:rsidRPr="005D528D" w:rsidRDefault="00AA0A07" w:rsidP="00AA0A07">
      <w:pPr>
        <w:rPr>
          <w:b/>
          <w:bCs/>
          <w:i/>
          <w:iCs/>
          <w:sz w:val="24"/>
          <w:szCs w:val="24"/>
          <w:u w:val="double"/>
        </w:rPr>
      </w:pPr>
      <w:r w:rsidRPr="005D528D">
        <w:rPr>
          <w:b/>
          <w:bCs/>
          <w:i/>
          <w:iCs/>
          <w:sz w:val="24"/>
          <w:szCs w:val="24"/>
          <w:u w:val="double"/>
        </w:rPr>
        <w:t xml:space="preserve">COMPLETE NECESSARY INFORMATION IN THIS PARAGRAPH.  UPON INSERTING AND COMPLETING THIS PARAGRAPH, DELETE THE HEADER ON THIS FORM AND THESE INSTRUCTIONS  </w:t>
      </w:r>
    </w:p>
    <w:p w:rsidR="00DA3CA3" w:rsidRPr="005D528D" w:rsidRDefault="00DA3CA3" w:rsidP="00AA0A07">
      <w:pPr>
        <w:rPr>
          <w:b/>
          <w:bCs/>
          <w:i/>
          <w:iCs/>
          <w:sz w:val="24"/>
          <w:szCs w:val="24"/>
          <w:u w:val="double"/>
        </w:rPr>
      </w:pPr>
    </w:p>
    <w:p w:rsidR="00DA3CA3" w:rsidRPr="005D528D" w:rsidRDefault="00DA3CA3" w:rsidP="00AA0A07">
      <w:pPr>
        <w:rPr>
          <w:sz w:val="24"/>
          <w:szCs w:val="24"/>
        </w:rPr>
      </w:pPr>
    </w:p>
    <w:p w:rsidR="00226B12" w:rsidRPr="005D528D" w:rsidRDefault="00226B12" w:rsidP="00AA0A07">
      <w:pPr>
        <w:spacing w:line="360" w:lineRule="auto"/>
        <w:rPr>
          <w:sz w:val="24"/>
          <w:szCs w:val="24"/>
        </w:rPr>
        <w:sectPr w:rsidR="00226B12" w:rsidRPr="005D528D" w:rsidSect="00AA0A07">
          <w:pgSz w:w="12240" w:h="15840"/>
          <w:pgMar w:top="1440" w:right="1440" w:bottom="1440" w:left="1440" w:header="1440" w:footer="1440" w:gutter="0"/>
          <w:cols w:space="720"/>
          <w:formProt w:val="0"/>
        </w:sectPr>
      </w:pPr>
    </w:p>
    <w:p w:rsidR="00AA0A07" w:rsidRPr="005D528D" w:rsidRDefault="00AA0A07" w:rsidP="00AA0A07">
      <w:pPr>
        <w:spacing w:line="360" w:lineRule="auto"/>
        <w:rPr>
          <w:sz w:val="24"/>
          <w:szCs w:val="24"/>
        </w:rPr>
      </w:pPr>
      <w:r w:rsidRPr="005D528D">
        <w:rPr>
          <w:sz w:val="24"/>
          <w:szCs w:val="24"/>
        </w:rPr>
        <w:tab/>
        <w:t xml:space="preserve">In addition to the foregoing </w:t>
      </w:r>
      <w:r w:rsidR="00743052" w:rsidRPr="005D528D">
        <w:rPr>
          <w:sz w:val="24"/>
          <w:szCs w:val="24"/>
        </w:rPr>
        <w:t>$</w:t>
      </w:r>
      <w:bookmarkStart w:id="1" w:name="Text1"/>
      <w:r w:rsidR="00AB1F24" w:rsidRPr="005D528D">
        <w:rPr>
          <w:sz w:val="24"/>
          <w:szCs w:val="24"/>
        </w:rPr>
        <w:fldChar w:fldCharType="begin">
          <w:ffData>
            <w:name w:val="Text1"/>
            <w:enabled/>
            <w:calcOnExit w:val="0"/>
            <w:textInput>
              <w:default w:val="*[insert:  amount from Line 1, Section 1]*"/>
            </w:textInput>
          </w:ffData>
        </w:fldChar>
      </w:r>
      <w:r w:rsidR="00AB1F24" w:rsidRPr="005D528D">
        <w:rPr>
          <w:sz w:val="24"/>
          <w:szCs w:val="24"/>
        </w:rPr>
        <w:instrText xml:space="preserve"> FORMTEXT </w:instrText>
      </w:r>
      <w:r w:rsidR="00AB1F24" w:rsidRPr="005D528D">
        <w:rPr>
          <w:sz w:val="24"/>
          <w:szCs w:val="24"/>
        </w:rPr>
      </w:r>
      <w:r w:rsidR="00AB1F24" w:rsidRPr="005D528D">
        <w:rPr>
          <w:sz w:val="24"/>
          <w:szCs w:val="24"/>
        </w:rPr>
        <w:fldChar w:fldCharType="separate"/>
      </w:r>
      <w:r w:rsidR="00AB1F24" w:rsidRPr="005D528D">
        <w:rPr>
          <w:noProof/>
          <w:sz w:val="24"/>
          <w:szCs w:val="24"/>
        </w:rPr>
        <w:t>*[insert:  amount from Line 1, Section 1]*</w:t>
      </w:r>
      <w:r w:rsidR="00AB1F24" w:rsidRPr="005D528D">
        <w:rPr>
          <w:sz w:val="24"/>
          <w:szCs w:val="24"/>
        </w:rPr>
        <w:fldChar w:fldCharType="end"/>
      </w:r>
      <w:bookmarkEnd w:id="1"/>
      <w:r w:rsidRPr="005D528D">
        <w:rPr>
          <w:sz w:val="24"/>
          <w:szCs w:val="24"/>
        </w:rPr>
        <w:t xml:space="preserve"> being paid for the reasons aforesaid, Purchaser shall pay to Seller the further sum of </w:t>
      </w:r>
      <w:r w:rsidR="00743052" w:rsidRPr="005D528D">
        <w:rPr>
          <w:sz w:val="24"/>
          <w:szCs w:val="24"/>
        </w:rPr>
        <w:t>$</w:t>
      </w:r>
      <w:r w:rsidR="00C118EF">
        <w:rPr>
          <w:sz w:val="24"/>
          <w:szCs w:val="24"/>
        </w:rPr>
        <w:fldChar w:fldCharType="begin">
          <w:ffData>
            <w:name w:val="amount"/>
            <w:enabled/>
            <w:calcOnExit/>
            <w:textInput>
              <w:default w:val="*[insert:  amount for Boundary Survey Expenses]*"/>
            </w:textInput>
          </w:ffData>
        </w:fldChar>
      </w:r>
      <w:bookmarkStart w:id="2" w:name="amount"/>
      <w:r w:rsidR="00C118EF">
        <w:rPr>
          <w:sz w:val="24"/>
          <w:szCs w:val="24"/>
        </w:rPr>
        <w:instrText xml:space="preserve"> FORMTEXT </w:instrText>
      </w:r>
      <w:r w:rsidR="00C118EF">
        <w:rPr>
          <w:sz w:val="24"/>
          <w:szCs w:val="24"/>
        </w:rPr>
      </w:r>
      <w:r w:rsidR="00C118EF">
        <w:rPr>
          <w:sz w:val="24"/>
          <w:szCs w:val="24"/>
        </w:rPr>
        <w:fldChar w:fldCharType="separate"/>
      </w:r>
      <w:r w:rsidR="00C118EF">
        <w:rPr>
          <w:noProof/>
          <w:sz w:val="24"/>
          <w:szCs w:val="24"/>
        </w:rPr>
        <w:t>*[insert:  amount for Boundary Survey Expenses]*</w:t>
      </w:r>
      <w:r w:rsidR="00C118EF">
        <w:rPr>
          <w:sz w:val="24"/>
          <w:szCs w:val="24"/>
        </w:rPr>
        <w:fldChar w:fldCharType="end"/>
      </w:r>
      <w:bookmarkEnd w:id="2"/>
      <w:r w:rsidRPr="005D528D">
        <w:rPr>
          <w:sz w:val="24"/>
          <w:szCs w:val="24"/>
        </w:rPr>
        <w:t xml:space="preserve"> to offset any and all of the expenses Seller might incur for a survey of the residual lands of Seller at such future time as when Seller seeks to transfer all or any part of the residual lands of Sell</w:t>
      </w:r>
      <w:r w:rsidR="00226B12" w:rsidRPr="005D528D">
        <w:rPr>
          <w:sz w:val="24"/>
          <w:szCs w:val="24"/>
        </w:rPr>
        <w:t xml:space="preserve">er.  In accepting such offset of </w:t>
      </w:r>
      <w:r w:rsidR="00C504FA" w:rsidRPr="005D528D">
        <w:rPr>
          <w:sz w:val="24"/>
          <w:szCs w:val="24"/>
        </w:rPr>
        <w:t>$</w:t>
      </w:r>
      <w:r w:rsidR="00C118EF">
        <w:rPr>
          <w:sz w:val="24"/>
          <w:szCs w:val="24"/>
        </w:rPr>
        <w:fldChar w:fldCharType="begin"/>
      </w:r>
      <w:r w:rsidR="00C118EF">
        <w:rPr>
          <w:sz w:val="24"/>
          <w:szCs w:val="24"/>
        </w:rPr>
        <w:instrText xml:space="preserve"> REF  amount  \* MERGEFORMAT </w:instrText>
      </w:r>
      <w:r w:rsidR="00C118EF">
        <w:rPr>
          <w:sz w:val="24"/>
          <w:szCs w:val="24"/>
        </w:rPr>
        <w:fldChar w:fldCharType="separate"/>
      </w:r>
      <w:r w:rsidR="00C118EF">
        <w:rPr>
          <w:noProof/>
          <w:sz w:val="24"/>
          <w:szCs w:val="24"/>
        </w:rPr>
        <w:t>*[insert:  amount for Boundary Survey Expenses]*</w:t>
      </w:r>
      <w:r w:rsidR="00C118EF">
        <w:rPr>
          <w:sz w:val="24"/>
          <w:szCs w:val="24"/>
        </w:rPr>
        <w:fldChar w:fldCharType="end"/>
      </w:r>
      <w:r w:rsidRPr="005D528D">
        <w:rPr>
          <w:sz w:val="24"/>
          <w:szCs w:val="24"/>
        </w:rPr>
        <w:t>, Seller does hereby release and forever discharge Purchaser from all debts, claims, demands, actions and causes of action whatsoever, past, present or future which can or may ever be asserted, as a result of Seller obtaining a survey of the residual lands of Seller and/or the effects or consequences thereof.</w:t>
      </w:r>
    </w:p>
    <w:p w:rsidR="00226B12" w:rsidRDefault="00226B12">
      <w:pPr>
        <w:sectPr w:rsidR="00226B12" w:rsidSect="00226B12">
          <w:type w:val="continuous"/>
          <w:pgSz w:w="12240" w:h="15840"/>
          <w:pgMar w:top="1440" w:right="1440" w:bottom="1440" w:left="1440" w:header="1440" w:footer="1440" w:gutter="0"/>
          <w:cols w:space="720"/>
        </w:sectPr>
      </w:pPr>
    </w:p>
    <w:p w:rsidR="00A97188" w:rsidRDefault="00A97188"/>
    <w:sectPr w:rsidR="00A97188" w:rsidSect="00226B12">
      <w:type w:val="continuous"/>
      <w:pgSz w:w="12240" w:h="15840"/>
      <w:pgMar w:top="1440" w:right="1440" w:bottom="1440" w:left="1440" w:header="1440" w:footer="14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D"/>
    <w:rsid w:val="000B1688"/>
    <w:rsid w:val="00136CEA"/>
    <w:rsid w:val="001650FF"/>
    <w:rsid w:val="00226B12"/>
    <w:rsid w:val="002802DC"/>
    <w:rsid w:val="002B5859"/>
    <w:rsid w:val="002D4DC3"/>
    <w:rsid w:val="00393766"/>
    <w:rsid w:val="00497F67"/>
    <w:rsid w:val="00500BD8"/>
    <w:rsid w:val="005640B8"/>
    <w:rsid w:val="005C3DE7"/>
    <w:rsid w:val="005D528D"/>
    <w:rsid w:val="00635E4D"/>
    <w:rsid w:val="006832BD"/>
    <w:rsid w:val="00743052"/>
    <w:rsid w:val="00747DAA"/>
    <w:rsid w:val="007658EF"/>
    <w:rsid w:val="00892FFE"/>
    <w:rsid w:val="008C3F43"/>
    <w:rsid w:val="00942DC2"/>
    <w:rsid w:val="009B69CD"/>
    <w:rsid w:val="00A10CEE"/>
    <w:rsid w:val="00A97188"/>
    <w:rsid w:val="00AA0A07"/>
    <w:rsid w:val="00AB1F24"/>
    <w:rsid w:val="00AD124B"/>
    <w:rsid w:val="00B41D8D"/>
    <w:rsid w:val="00B73396"/>
    <w:rsid w:val="00B836E5"/>
    <w:rsid w:val="00BD1FFD"/>
    <w:rsid w:val="00C118EF"/>
    <w:rsid w:val="00C504FA"/>
    <w:rsid w:val="00CF03D7"/>
    <w:rsid w:val="00D85D95"/>
    <w:rsid w:val="00DA3CA3"/>
    <w:rsid w:val="00DB4118"/>
    <w:rsid w:val="00E42B91"/>
    <w:rsid w:val="00E44463"/>
    <w:rsid w:val="00E64F28"/>
    <w:rsid w:val="00E67EC0"/>
    <w:rsid w:val="00EA4D15"/>
    <w:rsid w:val="00EC4FB6"/>
    <w:rsid w:val="00F52F2B"/>
    <w:rsid w:val="00FB519C"/>
    <w:rsid w:val="00FD47D1"/>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3D294-DEDC-403D-AF88-64C9512A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A0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NO</REMS>
    <Revision_x0020_Date xmlns="98366301-8822-4615-b18f-186ab8913baf">2021-05-03T04:00:00+00:00</Revision_x0020_Date>
    <Relocation_x0020_Classification xmlns="98366301-8822-4615-b18f-186ab8913baf">LPA Contracts and Inserts</Relocation_x0020_Classification>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69446-5FC4-4F50-A04E-70AD94ACECB0}">
  <ds:schemaRefs>
    <ds:schemaRef ds:uri="http://schemas.microsoft.com/sharepoint/v3/contenttype/forms"/>
  </ds:schemaRefs>
</ds:datastoreItem>
</file>

<file path=customXml/itemProps2.xml><?xml version="1.0" encoding="utf-8"?>
<ds:datastoreItem xmlns:ds="http://schemas.openxmlformats.org/officeDocument/2006/customXml" ds:itemID="{36647AA1-F001-4229-8F29-EDFFAFC95CC7}">
  <ds:schemaRefs>
    <ds:schemaRef ds:uri="http://schemas.microsoft.com/office/2006/metadata/longProperties"/>
  </ds:schemaRefs>
</ds:datastoreItem>
</file>

<file path=customXml/itemProps3.xml><?xml version="1.0" encoding="utf-8"?>
<ds:datastoreItem xmlns:ds="http://schemas.openxmlformats.org/officeDocument/2006/customXml" ds:itemID="{5C1B8695-1162-41C6-B126-36C7ED9E4091}">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CF81DCD3-0520-4D58-B2D8-86182D77213D}"/>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1226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LPA RE 842 Insertion for Boundary Survey Expenses</vt:lpstr>
    </vt:vector>
  </TitlesOfParts>
  <Company>Ohio Department of Transportation</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 842 Insertion for Boundary Survey Expenses</dc:title>
  <dc:subject/>
  <dc:creator>Sandy Feyh</dc:creator>
  <cp:keywords/>
  <dc:description/>
  <cp:lastModifiedBy>Eaton, Dina</cp:lastModifiedBy>
  <cp:revision>2</cp:revision>
  <cp:lastPrinted>2006-08-25T17:21:00Z</cp:lastPrinted>
  <dcterms:created xsi:type="dcterms:W3CDTF">2021-05-03T14:46:00Z</dcterms:created>
  <dcterms:modified xsi:type="dcterms:W3CDTF">2021-05-03T14:46:00Z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